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6" w:type="dxa"/>
        <w:tblLook w:val="04A0" w:firstRow="1" w:lastRow="0" w:firstColumn="1" w:lastColumn="0" w:noHBand="0" w:noVBand="1"/>
      </w:tblPr>
      <w:tblGrid>
        <w:gridCol w:w="4654"/>
        <w:gridCol w:w="4655"/>
        <w:gridCol w:w="4655"/>
        <w:gridCol w:w="1612"/>
      </w:tblGrid>
      <w:tr w:rsidR="003E4F00" w14:paraId="37375F2B" w14:textId="77777777" w:rsidTr="00626D8C">
        <w:trPr>
          <w:trHeight w:val="874"/>
        </w:trPr>
        <w:tc>
          <w:tcPr>
            <w:tcW w:w="13964" w:type="dxa"/>
            <w:gridSpan w:val="3"/>
            <w:shd w:val="clear" w:color="auto" w:fill="92CDDC" w:themeFill="accent5" w:themeFillTint="99"/>
          </w:tcPr>
          <w:p w14:paraId="06E9830F" w14:textId="77777777" w:rsidR="00F82B1C" w:rsidRPr="00626D8C" w:rsidRDefault="00F82B1C" w:rsidP="00F82B1C">
            <w:pPr>
              <w:jc w:val="center"/>
              <w:rPr>
                <w:rFonts w:ascii="Avenir Black" w:hAnsi="Avenir Black"/>
                <w:sz w:val="60"/>
                <w:szCs w:val="60"/>
              </w:rPr>
            </w:pPr>
            <w:r w:rsidRPr="00626D8C">
              <w:rPr>
                <w:rFonts w:ascii="Avenir Black" w:hAnsi="Avenir Black"/>
                <w:sz w:val="60"/>
                <w:szCs w:val="60"/>
              </w:rPr>
              <w:t>Home Learning Grid – Summer Term Week 1</w:t>
            </w:r>
          </w:p>
        </w:tc>
        <w:tc>
          <w:tcPr>
            <w:tcW w:w="1612" w:type="dxa"/>
            <w:vMerge w:val="restart"/>
            <w:shd w:val="clear" w:color="auto" w:fill="92CDDC" w:themeFill="accent5" w:themeFillTint="99"/>
            <w:textDirection w:val="tbRl"/>
          </w:tcPr>
          <w:p w14:paraId="47558761" w14:textId="7E3A0CDB" w:rsidR="00F82B1C" w:rsidRPr="00F82B1C" w:rsidRDefault="00626D8C" w:rsidP="00F82B1C">
            <w:pPr>
              <w:ind w:left="113" w:right="113"/>
              <w:jc w:val="center"/>
              <w:rPr>
                <w:rFonts w:ascii="Avenir Black" w:hAnsi="Avenir Black"/>
                <w:sz w:val="96"/>
                <w:szCs w:val="96"/>
              </w:rPr>
            </w:pPr>
            <w:r>
              <w:rPr>
                <w:rFonts w:ascii="Avenir Black" w:hAnsi="Avenir Black"/>
                <w:sz w:val="96"/>
                <w:szCs w:val="96"/>
              </w:rPr>
              <w:t>Saturn</w:t>
            </w:r>
            <w:r w:rsidR="00F82B1C" w:rsidRPr="00F82B1C">
              <w:rPr>
                <w:rFonts w:ascii="Avenir Black" w:hAnsi="Avenir Black"/>
                <w:sz w:val="96"/>
                <w:szCs w:val="96"/>
              </w:rPr>
              <w:t xml:space="preserve"> Class</w:t>
            </w:r>
          </w:p>
        </w:tc>
      </w:tr>
      <w:tr w:rsidR="003E4F00" w14:paraId="4E9D8B23" w14:textId="77777777" w:rsidTr="000A3ECF">
        <w:trPr>
          <w:trHeight w:val="3278"/>
        </w:trPr>
        <w:tc>
          <w:tcPr>
            <w:tcW w:w="4654" w:type="dxa"/>
          </w:tcPr>
          <w:p w14:paraId="6323D296" w14:textId="77777777" w:rsidR="00F82B1C" w:rsidRPr="00626D8C" w:rsidRDefault="00F82B1C">
            <w:pPr>
              <w:rPr>
                <w:rFonts w:ascii="Comic Sans MS" w:hAnsi="Comic Sans MS"/>
                <w:sz w:val="28"/>
                <w:szCs w:val="28"/>
                <w:u w:val="single"/>
              </w:rPr>
            </w:pPr>
            <w:r w:rsidRPr="00626D8C">
              <w:rPr>
                <w:rFonts w:ascii="Comic Sans MS" w:hAnsi="Comic Sans MS"/>
                <w:sz w:val="28"/>
                <w:szCs w:val="28"/>
                <w:u w:val="single"/>
              </w:rPr>
              <w:t>Reading</w:t>
            </w:r>
            <w:r w:rsidR="00626D8C" w:rsidRPr="00626D8C">
              <w:rPr>
                <w:rFonts w:ascii="Comic Sans MS" w:hAnsi="Comic Sans MS"/>
                <w:sz w:val="28"/>
                <w:szCs w:val="28"/>
                <w:u w:val="single"/>
              </w:rPr>
              <w:t>:</w:t>
            </w:r>
          </w:p>
          <w:p w14:paraId="7C206E19" w14:textId="77777777" w:rsidR="00626D8C" w:rsidRPr="00B76F86" w:rsidRDefault="00B76F86" w:rsidP="00626D8C">
            <w:pPr>
              <w:pStyle w:val="ListParagraph"/>
              <w:numPr>
                <w:ilvl w:val="0"/>
                <w:numId w:val="2"/>
              </w:numPr>
              <w:rPr>
                <w:rFonts w:ascii="Comic Sans MS" w:hAnsi="Comic Sans MS"/>
                <w:sz w:val="28"/>
                <w:szCs w:val="28"/>
              </w:rPr>
            </w:pPr>
            <w:r w:rsidRPr="00B76F86">
              <w:rPr>
                <w:rFonts w:ascii="Comic Sans MS" w:hAnsi="Comic Sans MS"/>
                <w:szCs w:val="28"/>
              </w:rPr>
              <w:t xml:space="preserve">Choose a book you </w:t>
            </w:r>
            <w:proofErr w:type="gramStart"/>
            <w:r w:rsidRPr="00B76F86">
              <w:rPr>
                <w:rFonts w:ascii="Comic Sans MS" w:hAnsi="Comic Sans MS"/>
                <w:szCs w:val="28"/>
              </w:rPr>
              <w:t>haven’t</w:t>
            </w:r>
            <w:proofErr w:type="gramEnd"/>
            <w:r w:rsidRPr="00B76F86">
              <w:rPr>
                <w:rFonts w:ascii="Comic Sans MS" w:hAnsi="Comic Sans MS"/>
                <w:szCs w:val="28"/>
              </w:rPr>
              <w:t xml:space="preserve"> read before, or your favourite book, then choose a daily activity from the list.</w:t>
            </w:r>
          </w:p>
          <w:p w14:paraId="624AC0AC" w14:textId="2D2059FC" w:rsidR="00B76F86" w:rsidRPr="00B76F86" w:rsidRDefault="00B76F86" w:rsidP="00626D8C">
            <w:pPr>
              <w:pStyle w:val="ListParagraph"/>
              <w:numPr>
                <w:ilvl w:val="0"/>
                <w:numId w:val="2"/>
              </w:numPr>
              <w:rPr>
                <w:rFonts w:ascii="Comic Sans MS" w:hAnsi="Comic Sans MS"/>
                <w:sz w:val="28"/>
                <w:szCs w:val="28"/>
              </w:rPr>
            </w:pPr>
            <w:r>
              <w:rPr>
                <w:rFonts w:ascii="Comic Sans MS" w:hAnsi="Comic Sans MS"/>
                <w:szCs w:val="28"/>
              </w:rPr>
              <w:t xml:space="preserve">Read to a </w:t>
            </w:r>
            <w:proofErr w:type="spellStart"/>
            <w:r>
              <w:rPr>
                <w:rFonts w:ascii="Comic Sans MS" w:hAnsi="Comic Sans MS"/>
                <w:szCs w:val="28"/>
              </w:rPr>
              <w:t>grown up</w:t>
            </w:r>
            <w:proofErr w:type="spellEnd"/>
            <w:r>
              <w:rPr>
                <w:rFonts w:ascii="Comic Sans MS" w:hAnsi="Comic Sans MS"/>
                <w:szCs w:val="28"/>
              </w:rPr>
              <w:t>/family member every day-use intonation of your voice to make the story interesting.</w:t>
            </w:r>
          </w:p>
        </w:tc>
        <w:tc>
          <w:tcPr>
            <w:tcW w:w="4655" w:type="dxa"/>
          </w:tcPr>
          <w:p w14:paraId="3C4C759F" w14:textId="77777777" w:rsidR="00F82B1C" w:rsidRPr="00626D8C" w:rsidRDefault="00F82B1C">
            <w:pPr>
              <w:rPr>
                <w:rFonts w:ascii="Comic Sans MS" w:hAnsi="Comic Sans MS"/>
                <w:sz w:val="28"/>
                <w:szCs w:val="28"/>
                <w:u w:val="single"/>
              </w:rPr>
            </w:pPr>
            <w:r w:rsidRPr="00626D8C">
              <w:rPr>
                <w:rFonts w:ascii="Comic Sans MS" w:hAnsi="Comic Sans MS"/>
                <w:sz w:val="28"/>
                <w:szCs w:val="28"/>
                <w:u w:val="single"/>
              </w:rPr>
              <w:t>Writing</w:t>
            </w:r>
            <w:r w:rsidR="00626D8C" w:rsidRPr="00626D8C">
              <w:rPr>
                <w:rFonts w:ascii="Comic Sans MS" w:hAnsi="Comic Sans MS"/>
                <w:sz w:val="28"/>
                <w:szCs w:val="28"/>
                <w:u w:val="single"/>
              </w:rPr>
              <w:t>:</w:t>
            </w:r>
          </w:p>
          <w:p w14:paraId="68CE6E55" w14:textId="7A9DB1AA" w:rsidR="00626D8C" w:rsidRPr="00626D8C" w:rsidRDefault="00626D8C" w:rsidP="00626D8C">
            <w:pPr>
              <w:pStyle w:val="ListParagraph"/>
              <w:numPr>
                <w:ilvl w:val="0"/>
                <w:numId w:val="1"/>
              </w:numPr>
              <w:rPr>
                <w:rFonts w:ascii="Comic Sans MS" w:hAnsi="Comic Sans MS"/>
                <w:sz w:val="28"/>
                <w:szCs w:val="28"/>
              </w:rPr>
            </w:pPr>
            <w:r w:rsidRPr="00626D8C">
              <w:rPr>
                <w:rFonts w:ascii="Comic Sans MS" w:hAnsi="Comic Sans MS"/>
                <w:szCs w:val="28"/>
              </w:rPr>
              <w:t>Write an adventure story, base your main character on somebody you know. Think about the five sections we use in class (opening, build up, problem, resolution and ending). Be creative and descriptive- have fun!</w:t>
            </w:r>
          </w:p>
        </w:tc>
        <w:tc>
          <w:tcPr>
            <w:tcW w:w="4655" w:type="dxa"/>
          </w:tcPr>
          <w:p w14:paraId="1575EC40" w14:textId="77777777" w:rsidR="00F82B1C" w:rsidRDefault="00F82B1C">
            <w:pPr>
              <w:rPr>
                <w:rFonts w:ascii="Comic Sans MS" w:hAnsi="Comic Sans MS"/>
                <w:sz w:val="28"/>
                <w:szCs w:val="28"/>
                <w:u w:val="single"/>
              </w:rPr>
            </w:pPr>
            <w:r w:rsidRPr="00B76F86">
              <w:rPr>
                <w:rFonts w:ascii="Comic Sans MS" w:hAnsi="Comic Sans MS"/>
                <w:sz w:val="28"/>
                <w:szCs w:val="28"/>
                <w:u w:val="single"/>
              </w:rPr>
              <w:t>Maths</w:t>
            </w:r>
            <w:r w:rsidR="00626D8C" w:rsidRPr="00B76F86">
              <w:rPr>
                <w:rFonts w:ascii="Comic Sans MS" w:hAnsi="Comic Sans MS"/>
                <w:sz w:val="28"/>
                <w:szCs w:val="28"/>
                <w:u w:val="single"/>
              </w:rPr>
              <w:t>:</w:t>
            </w:r>
          </w:p>
          <w:p w14:paraId="69F29747" w14:textId="4BBFF444" w:rsidR="00B76F86" w:rsidRPr="00B76F86" w:rsidRDefault="00B76F86" w:rsidP="00B76F86">
            <w:pPr>
              <w:pStyle w:val="ListParagraph"/>
              <w:numPr>
                <w:ilvl w:val="0"/>
                <w:numId w:val="1"/>
              </w:numPr>
              <w:rPr>
                <w:rFonts w:ascii="Comic Sans MS" w:hAnsi="Comic Sans MS"/>
                <w:sz w:val="28"/>
                <w:szCs w:val="28"/>
              </w:rPr>
            </w:pPr>
            <w:r w:rsidRPr="00B76F86">
              <w:rPr>
                <w:rFonts w:ascii="Comic Sans MS" w:hAnsi="Comic Sans MS"/>
                <w:szCs w:val="28"/>
              </w:rPr>
              <w:t>Write down all the times tables from 1x2 up</w:t>
            </w:r>
            <w:r w:rsidR="000A3ECF">
              <w:rPr>
                <w:rFonts w:ascii="Comic Sans MS" w:hAnsi="Comic Sans MS"/>
                <w:szCs w:val="28"/>
              </w:rPr>
              <w:t xml:space="preserve"> </w:t>
            </w:r>
            <w:r w:rsidRPr="00B76F86">
              <w:rPr>
                <w:rFonts w:ascii="Comic Sans MS" w:hAnsi="Comic Sans MS"/>
                <w:szCs w:val="28"/>
              </w:rPr>
              <w:t>to 12x12 with answers</w:t>
            </w:r>
            <w:r>
              <w:rPr>
                <w:rFonts w:ascii="Comic Sans MS" w:hAnsi="Comic Sans MS"/>
                <w:szCs w:val="28"/>
              </w:rPr>
              <w:t>.</w:t>
            </w:r>
          </w:p>
          <w:p w14:paraId="526BA9A4" w14:textId="78933599" w:rsidR="00B76F86" w:rsidRPr="000A3ECF" w:rsidRDefault="000A3ECF" w:rsidP="000A3ECF">
            <w:pPr>
              <w:pStyle w:val="ListParagraph"/>
              <w:numPr>
                <w:ilvl w:val="0"/>
                <w:numId w:val="1"/>
              </w:numPr>
              <w:rPr>
                <w:rFonts w:ascii="Comic Sans MS" w:hAnsi="Comic Sans MS"/>
                <w:sz w:val="28"/>
                <w:szCs w:val="28"/>
              </w:rPr>
            </w:pPr>
            <w:r w:rsidRPr="000A3ECF">
              <w:rPr>
                <w:rFonts w:ascii="Comic Sans MS" w:hAnsi="Comic Sans MS"/>
                <w:szCs w:val="28"/>
              </w:rPr>
              <w:t>Make a jigsaw match up game</w:t>
            </w:r>
            <w:r>
              <w:rPr>
                <w:rFonts w:ascii="Comic Sans MS" w:hAnsi="Comic Sans MS"/>
                <w:szCs w:val="28"/>
              </w:rPr>
              <w:t xml:space="preserve"> as below</w:t>
            </w:r>
            <w:r w:rsidRPr="000A3ECF">
              <w:rPr>
                <w:rFonts w:ascii="Comic Sans MS" w:hAnsi="Comic Sans MS"/>
                <w:szCs w:val="28"/>
              </w:rPr>
              <w:t xml:space="preserve">. Choose a </w:t>
            </w:r>
            <w:proofErr w:type="gramStart"/>
            <w:r w:rsidRPr="000A3ECF">
              <w:rPr>
                <w:rFonts w:ascii="Comic Sans MS" w:hAnsi="Comic Sans MS"/>
                <w:szCs w:val="28"/>
              </w:rPr>
              <w:t>2 digit</w:t>
            </w:r>
            <w:proofErr w:type="gramEnd"/>
            <w:r w:rsidRPr="000A3ECF">
              <w:rPr>
                <w:rFonts w:ascii="Comic Sans MS" w:hAnsi="Comic Sans MS"/>
                <w:szCs w:val="28"/>
              </w:rPr>
              <w:t xml:space="preserve"> number and convert it to a percentage% a fraction and a decimal.</w:t>
            </w:r>
            <w:r w:rsidRPr="000A3ECF">
              <w:rPr>
                <w:rFonts w:ascii="Comic Sans MS" w:hAnsi="Comic Sans MS"/>
                <w:noProof/>
                <w:sz w:val="28"/>
                <w:szCs w:val="28"/>
                <w:lang w:eastAsia="en-GB"/>
              </w:rPr>
              <w:t xml:space="preserve"> </w:t>
            </w:r>
            <w:r>
              <w:rPr>
                <w:noProof/>
                <w:sz w:val="28"/>
                <w:lang w:eastAsia="en-GB"/>
              </w:rPr>
              <w:t xml:space="preserve">   </w:t>
            </w:r>
            <w:r w:rsidRPr="000A3ECF">
              <w:rPr>
                <w:noProof/>
                <w:sz w:val="28"/>
                <w:lang w:eastAsia="en-GB"/>
              </w:rPr>
              <w:drawing>
                <wp:inline distT="0" distB="0" distL="0" distR="0" wp14:anchorId="2FE1340C" wp14:editId="489D03A9">
                  <wp:extent cx="781050" cy="53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718" cy="551985"/>
                          </a:xfrm>
                          <a:prstGeom prst="rect">
                            <a:avLst/>
                          </a:prstGeom>
                          <a:noFill/>
                          <a:ln>
                            <a:noFill/>
                          </a:ln>
                        </pic:spPr>
                      </pic:pic>
                    </a:graphicData>
                  </a:graphic>
                </wp:inline>
              </w:drawing>
            </w:r>
          </w:p>
        </w:tc>
        <w:tc>
          <w:tcPr>
            <w:tcW w:w="1612" w:type="dxa"/>
            <w:vMerge/>
            <w:shd w:val="clear" w:color="auto" w:fill="92CDDC" w:themeFill="accent5" w:themeFillTint="99"/>
          </w:tcPr>
          <w:p w14:paraId="0757CE99" w14:textId="77777777" w:rsidR="00F82B1C" w:rsidRPr="00F82B1C" w:rsidRDefault="00F82B1C">
            <w:pPr>
              <w:rPr>
                <w:rFonts w:asciiTheme="majorHAnsi" w:hAnsiTheme="majorHAnsi"/>
              </w:rPr>
            </w:pPr>
          </w:p>
        </w:tc>
      </w:tr>
      <w:tr w:rsidR="00484737" w14:paraId="46697CC4" w14:textId="77777777" w:rsidTr="0060454E">
        <w:trPr>
          <w:trHeight w:val="4424"/>
        </w:trPr>
        <w:tc>
          <w:tcPr>
            <w:tcW w:w="4654" w:type="dxa"/>
          </w:tcPr>
          <w:p w14:paraId="0CEFA977" w14:textId="427C2EC9" w:rsidR="00484737" w:rsidRPr="000A3ECF" w:rsidRDefault="00484737">
            <w:pPr>
              <w:rPr>
                <w:rFonts w:ascii="Comic Sans MS" w:hAnsi="Comic Sans MS"/>
                <w:sz w:val="28"/>
                <w:szCs w:val="28"/>
                <w:u w:val="single"/>
              </w:rPr>
            </w:pPr>
            <w:r w:rsidRPr="000A3ECF">
              <w:rPr>
                <w:rFonts w:ascii="Comic Sans MS" w:hAnsi="Comic Sans MS"/>
                <w:sz w:val="28"/>
                <w:szCs w:val="28"/>
                <w:u w:val="single"/>
              </w:rPr>
              <w:t>Get Creative:</w:t>
            </w:r>
          </w:p>
          <w:p w14:paraId="7E632C7B" w14:textId="77777777" w:rsidR="00484737" w:rsidRPr="003E4F00" w:rsidRDefault="00484737" w:rsidP="003E4F00">
            <w:pPr>
              <w:pStyle w:val="ListParagraph"/>
              <w:numPr>
                <w:ilvl w:val="0"/>
                <w:numId w:val="3"/>
              </w:numPr>
              <w:rPr>
                <w:rFonts w:ascii="Comic Sans MS" w:hAnsi="Comic Sans MS"/>
                <w:szCs w:val="28"/>
              </w:rPr>
            </w:pPr>
            <w:r>
              <w:rPr>
                <w:rFonts w:ascii="Comic Sans MS" w:hAnsi="Comic Sans MS"/>
                <w:szCs w:val="28"/>
              </w:rPr>
              <w:t xml:space="preserve">Create a </w:t>
            </w:r>
            <w:proofErr w:type="gramStart"/>
            <w:r>
              <w:rPr>
                <w:rFonts w:ascii="Comic Sans MS" w:hAnsi="Comic Sans MS"/>
                <w:szCs w:val="28"/>
              </w:rPr>
              <w:t>4 image</w:t>
            </w:r>
            <w:proofErr w:type="gramEnd"/>
            <w:r>
              <w:rPr>
                <w:rFonts w:ascii="Comic Sans MS" w:hAnsi="Comic Sans MS"/>
                <w:szCs w:val="28"/>
              </w:rPr>
              <w:t xml:space="preserve"> pop art picture. The challenge is to make sure you </w:t>
            </w:r>
            <w:proofErr w:type="gramStart"/>
            <w:r>
              <w:rPr>
                <w:rFonts w:ascii="Comic Sans MS" w:hAnsi="Comic Sans MS"/>
                <w:szCs w:val="28"/>
              </w:rPr>
              <w:t>don’t</w:t>
            </w:r>
            <w:proofErr w:type="gramEnd"/>
            <w:r>
              <w:rPr>
                <w:rFonts w:ascii="Comic Sans MS" w:hAnsi="Comic Sans MS"/>
                <w:szCs w:val="28"/>
              </w:rPr>
              <w:t xml:space="preserve"> colour the same part of the image the same.</w:t>
            </w:r>
            <w:r>
              <w:t xml:space="preserve"> </w:t>
            </w:r>
          </w:p>
          <w:p w14:paraId="678759C4" w14:textId="5EE5D9BC" w:rsidR="00484737" w:rsidRPr="003E4F00" w:rsidRDefault="00484737" w:rsidP="003E4F00">
            <w:pPr>
              <w:pStyle w:val="ListParagraph"/>
              <w:rPr>
                <w:rFonts w:ascii="Comic Sans MS" w:hAnsi="Comic Sans MS"/>
                <w:szCs w:val="28"/>
              </w:rPr>
            </w:pPr>
            <w:r>
              <w:rPr>
                <w:noProof/>
                <w:lang w:eastAsia="en-GB"/>
              </w:rPr>
              <w:t xml:space="preserve">                   </w:t>
            </w:r>
            <w:r>
              <w:rPr>
                <w:noProof/>
                <w:lang w:eastAsia="en-GB"/>
              </w:rPr>
              <w:drawing>
                <wp:inline distT="0" distB="0" distL="0" distR="0" wp14:anchorId="60269889" wp14:editId="1DE83721">
                  <wp:extent cx="762000" cy="807452"/>
                  <wp:effectExtent l="0" t="0" r="0" b="0"/>
                  <wp:docPr id="2" name="Picture 2" descr="Custom Pop Art Portrait from your Photo Personal pop ar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 Pop Art Portrait from your Photo Personal pop art | Ets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671" cy="827237"/>
                          </a:xfrm>
                          <a:prstGeom prst="rect">
                            <a:avLst/>
                          </a:prstGeom>
                          <a:noFill/>
                          <a:ln>
                            <a:noFill/>
                          </a:ln>
                        </pic:spPr>
                      </pic:pic>
                    </a:graphicData>
                  </a:graphic>
                </wp:inline>
              </w:drawing>
            </w:r>
          </w:p>
        </w:tc>
        <w:tc>
          <w:tcPr>
            <w:tcW w:w="4655" w:type="dxa"/>
          </w:tcPr>
          <w:p w14:paraId="2E1BB643" w14:textId="49C032C5" w:rsidR="00484737" w:rsidRDefault="00484737">
            <w:pPr>
              <w:rPr>
                <w:rFonts w:ascii="Comic Sans MS" w:hAnsi="Comic Sans MS"/>
                <w:sz w:val="28"/>
                <w:szCs w:val="28"/>
                <w:u w:val="single"/>
              </w:rPr>
            </w:pPr>
            <w:r>
              <w:rPr>
                <w:rFonts w:ascii="Comic Sans MS" w:hAnsi="Comic Sans MS"/>
                <w:sz w:val="28"/>
                <w:szCs w:val="28"/>
                <w:u w:val="single"/>
              </w:rPr>
              <w:t>PSHE:</w:t>
            </w:r>
          </w:p>
          <w:p w14:paraId="10BBFCEB" w14:textId="0588E01A" w:rsidR="00484737" w:rsidRPr="003E4F00" w:rsidRDefault="00484737" w:rsidP="003E4F00">
            <w:pPr>
              <w:pStyle w:val="ListParagraph"/>
              <w:numPr>
                <w:ilvl w:val="0"/>
                <w:numId w:val="3"/>
              </w:numPr>
              <w:rPr>
                <w:rFonts w:ascii="Comic Sans MS" w:hAnsi="Comic Sans MS"/>
                <w:sz w:val="28"/>
                <w:szCs w:val="28"/>
              </w:rPr>
            </w:pPr>
            <w:r w:rsidRPr="003E4F00">
              <w:rPr>
                <w:rFonts w:ascii="Comic Sans MS" w:hAnsi="Comic Sans MS"/>
                <w:szCs w:val="28"/>
              </w:rPr>
              <w:t>Think of as many different emotions as you can. Design a new emoji/</w:t>
            </w:r>
            <w:r>
              <w:rPr>
                <w:rFonts w:ascii="Comic Sans MS" w:hAnsi="Comic Sans MS"/>
                <w:szCs w:val="28"/>
              </w:rPr>
              <w:t xml:space="preserve"> add accessories (hair, change skin colour </w:t>
            </w:r>
            <w:proofErr w:type="spellStart"/>
            <w:r>
              <w:rPr>
                <w:rFonts w:ascii="Comic Sans MS" w:hAnsi="Comic Sans MS"/>
                <w:szCs w:val="28"/>
              </w:rPr>
              <w:t>etc</w:t>
            </w:r>
            <w:proofErr w:type="spellEnd"/>
            <w:r>
              <w:rPr>
                <w:rFonts w:ascii="Comic Sans MS" w:hAnsi="Comic Sans MS"/>
                <w:szCs w:val="28"/>
              </w:rPr>
              <w:t>) to the</w:t>
            </w:r>
            <w:r w:rsidRPr="003E4F00">
              <w:rPr>
                <w:rFonts w:ascii="Comic Sans MS" w:hAnsi="Comic Sans MS"/>
                <w:szCs w:val="28"/>
              </w:rPr>
              <w:t xml:space="preserve"> emoji’s available</w:t>
            </w:r>
            <w:r>
              <w:rPr>
                <w:rFonts w:ascii="Comic Sans MS" w:hAnsi="Comic Sans MS"/>
                <w:szCs w:val="28"/>
              </w:rPr>
              <w:t xml:space="preserve"> then w</w:t>
            </w:r>
            <w:r w:rsidRPr="003E4F00">
              <w:rPr>
                <w:rFonts w:ascii="Comic Sans MS" w:hAnsi="Comic Sans MS"/>
                <w:szCs w:val="28"/>
              </w:rPr>
              <w:t>rite down an example of a time you have felt this emotion.</w:t>
            </w:r>
          </w:p>
          <w:p w14:paraId="4E8BB29B" w14:textId="19114E62" w:rsidR="00484737" w:rsidRPr="003E4F00" w:rsidRDefault="00484737" w:rsidP="003E4F00">
            <w:pPr>
              <w:rPr>
                <w:rFonts w:ascii="Comic Sans MS" w:hAnsi="Comic Sans MS"/>
                <w:sz w:val="28"/>
                <w:szCs w:val="28"/>
              </w:rPr>
            </w:pPr>
            <w:r>
              <w:rPr>
                <w:noProof/>
                <w:lang w:eastAsia="en-GB"/>
              </w:rPr>
              <w:drawing>
                <wp:inline distT="0" distB="0" distL="0" distR="0" wp14:anchorId="356CB397" wp14:editId="17FE564E">
                  <wp:extent cx="561975" cy="561975"/>
                  <wp:effectExtent l="0" t="0" r="9525" b="9525"/>
                  <wp:docPr id="3" name="Picture 3" descr="Free Excited Emoji Transparent,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Excited Emoji Transparent, Download Free Clip Art, Free Cli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rFonts w:ascii="Comic Sans MS" w:hAnsi="Comic Sans MS"/>
                <w:sz w:val="28"/>
                <w:szCs w:val="28"/>
              </w:rPr>
              <w:t xml:space="preserve">   </w:t>
            </w:r>
            <w:r>
              <w:rPr>
                <w:noProof/>
                <w:lang w:eastAsia="en-GB"/>
              </w:rPr>
              <w:t xml:space="preserve">           </w:t>
            </w:r>
            <w:r>
              <w:rPr>
                <w:noProof/>
                <w:lang w:eastAsia="en-GB"/>
              </w:rPr>
              <w:drawing>
                <wp:inline distT="0" distB="0" distL="0" distR="0" wp14:anchorId="2DFDD931" wp14:editId="60E80081">
                  <wp:extent cx="563576" cy="561975"/>
                  <wp:effectExtent l="0" t="0" r="8255" b="0"/>
                  <wp:docPr id="4" name="Picture 4" descr="Bored Bored Emoji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ed Bored Emoji Transparent &amp; PNG Clipart Free Download - YW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685" cy="576044"/>
                          </a:xfrm>
                          <a:prstGeom prst="rect">
                            <a:avLst/>
                          </a:prstGeom>
                          <a:noFill/>
                          <a:ln>
                            <a:noFill/>
                          </a:ln>
                        </pic:spPr>
                      </pic:pic>
                    </a:graphicData>
                  </a:graphic>
                </wp:inline>
              </w:drawing>
            </w:r>
            <w:r>
              <w:rPr>
                <w:rFonts w:ascii="Comic Sans MS" w:hAnsi="Comic Sans MS"/>
                <w:sz w:val="28"/>
                <w:szCs w:val="28"/>
              </w:rPr>
              <w:t xml:space="preserve">        </w:t>
            </w:r>
            <w:r>
              <w:rPr>
                <w:noProof/>
                <w:lang w:eastAsia="en-GB"/>
              </w:rPr>
              <w:drawing>
                <wp:inline distT="0" distB="0" distL="0" distR="0" wp14:anchorId="0EA62CA3" wp14:editId="2C5EF2DB">
                  <wp:extent cx="590550" cy="590550"/>
                  <wp:effectExtent l="0" t="0" r="0" b="0"/>
                  <wp:docPr id="5" name="Picture 5" descr="Worried Face Emoji (U+1F6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ried Face Emoji (U+1F61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4655" w:type="dxa"/>
          </w:tcPr>
          <w:p w14:paraId="50EAAB7C" w14:textId="5044EA5B" w:rsidR="00484737" w:rsidRDefault="00484737">
            <w:pPr>
              <w:rPr>
                <w:rFonts w:ascii="Comic Sans MS" w:hAnsi="Comic Sans MS"/>
                <w:sz w:val="28"/>
                <w:szCs w:val="28"/>
                <w:u w:val="single"/>
              </w:rPr>
            </w:pPr>
            <w:r w:rsidRPr="000A3ECF">
              <w:rPr>
                <w:rFonts w:ascii="Comic Sans MS" w:hAnsi="Comic Sans MS"/>
                <w:sz w:val="28"/>
                <w:szCs w:val="28"/>
                <w:u w:val="single"/>
              </w:rPr>
              <w:t>Get Active</w:t>
            </w:r>
            <w:r>
              <w:rPr>
                <w:rFonts w:ascii="Comic Sans MS" w:hAnsi="Comic Sans MS"/>
                <w:sz w:val="28"/>
                <w:szCs w:val="28"/>
                <w:u w:val="single"/>
              </w:rPr>
              <w:t>:</w:t>
            </w:r>
          </w:p>
          <w:p w14:paraId="7EDF95AC" w14:textId="1F58E421" w:rsidR="00484737" w:rsidRPr="000B7599" w:rsidRDefault="00484737" w:rsidP="000B7599">
            <w:pPr>
              <w:rPr>
                <w:rFonts w:ascii="Comic Sans MS" w:hAnsi="Comic Sans MS"/>
                <w:szCs w:val="28"/>
              </w:rPr>
            </w:pPr>
            <w:r w:rsidRPr="000B7599">
              <w:rPr>
                <w:rFonts w:ascii="Comic Sans MS" w:hAnsi="Comic Sans MS"/>
                <w:szCs w:val="28"/>
              </w:rPr>
              <w:t xml:space="preserve">Set a </w:t>
            </w:r>
            <w:r w:rsidR="000B7599">
              <w:rPr>
                <w:rFonts w:ascii="Comic Sans MS" w:hAnsi="Comic Sans MS"/>
                <w:szCs w:val="28"/>
              </w:rPr>
              <w:t xml:space="preserve">1 minute timer and try these 5 </w:t>
            </w:r>
            <w:r w:rsidRPr="000B7599">
              <w:rPr>
                <w:rFonts w:ascii="Comic Sans MS" w:hAnsi="Comic Sans MS"/>
                <w:szCs w:val="28"/>
              </w:rPr>
              <w:t>activities daily:</w:t>
            </w:r>
          </w:p>
          <w:p w14:paraId="0BEBEA2B" w14:textId="31635D99" w:rsidR="00484737" w:rsidRDefault="000B7599" w:rsidP="000B7599">
            <w:pPr>
              <w:pStyle w:val="ListParagraph"/>
              <w:numPr>
                <w:ilvl w:val="0"/>
                <w:numId w:val="3"/>
              </w:numPr>
              <w:rPr>
                <w:rFonts w:ascii="Comic Sans MS" w:hAnsi="Comic Sans MS"/>
                <w:szCs w:val="28"/>
              </w:rPr>
            </w:pPr>
            <w:r>
              <w:rPr>
                <w:rFonts w:ascii="Comic Sans MS" w:hAnsi="Comic Sans MS"/>
                <w:szCs w:val="28"/>
              </w:rPr>
              <w:t>Jog on the spot</w:t>
            </w:r>
          </w:p>
          <w:p w14:paraId="4C0A785E" w14:textId="4C1C57E3" w:rsidR="000B7599" w:rsidRDefault="000B7599" w:rsidP="000B7599">
            <w:pPr>
              <w:pStyle w:val="ListParagraph"/>
              <w:numPr>
                <w:ilvl w:val="0"/>
                <w:numId w:val="3"/>
              </w:numPr>
              <w:rPr>
                <w:rFonts w:ascii="Comic Sans MS" w:hAnsi="Comic Sans MS"/>
                <w:szCs w:val="28"/>
              </w:rPr>
            </w:pPr>
            <w:r>
              <w:rPr>
                <w:rFonts w:ascii="Comic Sans MS" w:hAnsi="Comic Sans MS"/>
                <w:szCs w:val="28"/>
              </w:rPr>
              <w:t>Star jumps</w:t>
            </w:r>
          </w:p>
          <w:p w14:paraId="76648C42" w14:textId="5F93727D" w:rsidR="000B7599" w:rsidRDefault="000B7599" w:rsidP="000B7599">
            <w:pPr>
              <w:pStyle w:val="ListParagraph"/>
              <w:numPr>
                <w:ilvl w:val="0"/>
                <w:numId w:val="3"/>
              </w:numPr>
              <w:rPr>
                <w:rFonts w:ascii="Comic Sans MS" w:hAnsi="Comic Sans MS"/>
                <w:szCs w:val="28"/>
              </w:rPr>
            </w:pPr>
            <w:r>
              <w:rPr>
                <w:rFonts w:ascii="Comic Sans MS" w:hAnsi="Comic Sans MS"/>
                <w:szCs w:val="28"/>
              </w:rPr>
              <w:t>Press ups</w:t>
            </w:r>
          </w:p>
          <w:p w14:paraId="369C0938" w14:textId="450FC9E9" w:rsidR="000B7599" w:rsidRDefault="000B7599" w:rsidP="000B7599">
            <w:pPr>
              <w:pStyle w:val="ListParagraph"/>
              <w:numPr>
                <w:ilvl w:val="0"/>
                <w:numId w:val="3"/>
              </w:numPr>
              <w:rPr>
                <w:rFonts w:ascii="Comic Sans MS" w:hAnsi="Comic Sans MS"/>
                <w:szCs w:val="28"/>
              </w:rPr>
            </w:pPr>
            <w:r>
              <w:rPr>
                <w:rFonts w:ascii="Comic Sans MS" w:hAnsi="Comic Sans MS"/>
                <w:szCs w:val="28"/>
              </w:rPr>
              <w:t>Sit ups</w:t>
            </w:r>
          </w:p>
          <w:p w14:paraId="09C1DB8B" w14:textId="00BC30EB" w:rsidR="000B7599" w:rsidRDefault="000B7599" w:rsidP="000B7599">
            <w:pPr>
              <w:pStyle w:val="ListParagraph"/>
              <w:numPr>
                <w:ilvl w:val="0"/>
                <w:numId w:val="3"/>
              </w:numPr>
              <w:rPr>
                <w:rFonts w:ascii="Comic Sans MS" w:hAnsi="Comic Sans MS"/>
                <w:szCs w:val="28"/>
              </w:rPr>
            </w:pPr>
            <w:r>
              <w:rPr>
                <w:rFonts w:ascii="Comic Sans MS" w:hAnsi="Comic Sans MS"/>
                <w:szCs w:val="28"/>
              </w:rPr>
              <w:t>Lunges</w:t>
            </w:r>
          </w:p>
          <w:p w14:paraId="2347F693" w14:textId="535D689C" w:rsidR="000B7599" w:rsidRPr="000B7599" w:rsidRDefault="000B7599" w:rsidP="000B7599">
            <w:pPr>
              <w:rPr>
                <w:rFonts w:ascii="Comic Sans MS" w:hAnsi="Comic Sans MS"/>
                <w:szCs w:val="28"/>
              </w:rPr>
            </w:pPr>
            <w:r>
              <w:rPr>
                <w:rFonts w:ascii="Comic Sans MS" w:hAnsi="Comic Sans MS"/>
                <w:szCs w:val="28"/>
              </w:rPr>
              <w:t>Keep a record of how many you do and try to improve each day.</w:t>
            </w:r>
            <w:bookmarkStart w:id="0" w:name="_GoBack"/>
            <w:bookmarkEnd w:id="0"/>
          </w:p>
          <w:p w14:paraId="7BE90098" w14:textId="77777777" w:rsidR="00484737" w:rsidRPr="00484737" w:rsidRDefault="00484737">
            <w:pPr>
              <w:rPr>
                <w:rFonts w:ascii="Comic Sans MS" w:hAnsi="Comic Sans MS"/>
                <w:sz w:val="20"/>
                <w:szCs w:val="28"/>
                <w:u w:val="single"/>
              </w:rPr>
            </w:pPr>
          </w:p>
          <w:p w14:paraId="12A90DD0" w14:textId="77777777" w:rsidR="00484737" w:rsidRDefault="00484737">
            <w:pPr>
              <w:rPr>
                <w:rFonts w:ascii="Comic Sans MS" w:hAnsi="Comic Sans MS"/>
                <w:sz w:val="28"/>
                <w:szCs w:val="28"/>
                <w:u w:val="single"/>
              </w:rPr>
            </w:pPr>
          </w:p>
          <w:p w14:paraId="604FCE8E" w14:textId="4672691A" w:rsidR="00484737" w:rsidRPr="000A3ECF" w:rsidRDefault="00484737" w:rsidP="0060454E">
            <w:pPr>
              <w:rPr>
                <w:rFonts w:ascii="Comic Sans MS" w:hAnsi="Comic Sans MS"/>
                <w:sz w:val="28"/>
                <w:szCs w:val="28"/>
                <w:u w:val="single"/>
              </w:rPr>
            </w:pPr>
          </w:p>
        </w:tc>
        <w:tc>
          <w:tcPr>
            <w:tcW w:w="1612" w:type="dxa"/>
            <w:vMerge/>
            <w:shd w:val="clear" w:color="auto" w:fill="92CDDC" w:themeFill="accent5" w:themeFillTint="99"/>
          </w:tcPr>
          <w:p w14:paraId="70B40D27" w14:textId="77777777" w:rsidR="00484737" w:rsidRPr="00F82B1C" w:rsidRDefault="00484737">
            <w:pPr>
              <w:rPr>
                <w:rFonts w:asciiTheme="majorHAnsi" w:hAnsiTheme="majorHAnsi"/>
              </w:rPr>
            </w:pPr>
          </w:p>
        </w:tc>
      </w:tr>
    </w:tbl>
    <w:p w14:paraId="5550000C" w14:textId="77777777" w:rsidR="005D4907" w:rsidRDefault="005D4907"/>
    <w:sectPr w:rsidR="005D4907" w:rsidSect="00F82B1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venir Black">
    <w:altName w:val="Trebuchet MS"/>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BF1"/>
    <w:multiLevelType w:val="hybridMultilevel"/>
    <w:tmpl w:val="B862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C20A0"/>
    <w:multiLevelType w:val="hybridMultilevel"/>
    <w:tmpl w:val="BF0E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B7508"/>
    <w:multiLevelType w:val="hybridMultilevel"/>
    <w:tmpl w:val="CFE8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C"/>
    <w:rsid w:val="000A3ECF"/>
    <w:rsid w:val="000B7599"/>
    <w:rsid w:val="001F12FB"/>
    <w:rsid w:val="003E4F00"/>
    <w:rsid w:val="00484737"/>
    <w:rsid w:val="005D4907"/>
    <w:rsid w:val="00626D8C"/>
    <w:rsid w:val="00B76F86"/>
    <w:rsid w:val="00BA1A14"/>
    <w:rsid w:val="00F8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37EC5"/>
  <w14:defaultImageDpi w14:val="300"/>
  <w15:docId w15:val="{61BDD1AD-2671-47A1-AC6A-2751908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Conway</dc:creator>
  <cp:keywords/>
  <dc:description/>
  <cp:lastModifiedBy>Gemma Dimond</cp:lastModifiedBy>
  <cp:revision>2</cp:revision>
  <dcterms:created xsi:type="dcterms:W3CDTF">2020-05-31T16:59:00Z</dcterms:created>
  <dcterms:modified xsi:type="dcterms:W3CDTF">2020-05-31T16:59:00Z</dcterms:modified>
</cp:coreProperties>
</file>